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C15" w:rsidRDefault="00E62C15" w:rsidP="00E62C15">
      <w:pPr>
        <w:tabs>
          <w:tab w:val="right" w:pos="8931"/>
        </w:tabs>
        <w:rPr>
          <w:b/>
          <w:bCs/>
        </w:rPr>
      </w:pPr>
    </w:p>
    <w:p w:rsidR="00E62C15" w:rsidRPr="00FF4208" w:rsidRDefault="00E62C15" w:rsidP="00E62C15">
      <w:pPr>
        <w:pStyle w:val="Szvegtrzs"/>
        <w:rPr>
          <w:sz w:val="22"/>
          <w:szCs w:val="22"/>
        </w:rPr>
      </w:pPr>
      <w:r w:rsidRPr="00FF4208">
        <w:rPr>
          <w:sz w:val="22"/>
          <w:szCs w:val="22"/>
        </w:rPr>
        <w:t xml:space="preserve">A Képviselő-testület 3/2024. (II.29.) számú önkormányzati rendelet 1. számú módosításának indokolása: </w:t>
      </w:r>
    </w:p>
    <w:p w:rsidR="00E62C15" w:rsidRPr="00FF4208" w:rsidRDefault="00E62C15" w:rsidP="00E62C15">
      <w:pPr>
        <w:jc w:val="both"/>
        <w:rPr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>A 2024. évi önkormányzat költségvetési rendeletének módosítását az alább részletezett központi támogatásokról beérkező értesítések, továbbá az önkormányzati és intézményei bevételeket érintő változások, valamint a költségvetésen belüli átcsoportosítások teszik szükségessé. A rendeletmódosítást követően a költségvetés főösszege 18.519.422.646,- Ft.</w:t>
      </w: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</w:p>
    <w:p w:rsidR="00E62C15" w:rsidRPr="00F94BB1" w:rsidRDefault="00E62C15" w:rsidP="00E62C15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BEVÉTELEK</w:t>
      </w:r>
    </w:p>
    <w:p w:rsidR="00E62C15" w:rsidRPr="00F94BB1" w:rsidRDefault="00E62C15" w:rsidP="00E62C15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költségvetés főösszege 2.971.717.646,- Ft-tal növelhető.</w:t>
      </w: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>Dunakeszi Város Önkormányzata bevételi forrásainak módosítási javaslatait a 2. számú melléklet, gazdálkodónként a 3. számú melléklet mutatja be.</w:t>
      </w:r>
    </w:p>
    <w:p w:rsidR="00E62C15" w:rsidRDefault="00E62C15" w:rsidP="00E62C15"/>
    <w:p w:rsidR="00E62C15" w:rsidRPr="00F94BB1" w:rsidRDefault="00E62C15" w:rsidP="00E62C15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Önkormányzatok működési támogatásai</w:t>
      </w:r>
    </w:p>
    <w:p w:rsidR="00E62C15" w:rsidRPr="00F94BB1" w:rsidRDefault="00E62C15" w:rsidP="00E62C15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központi költségvetésből érkező támogatások előirányzata 27.638.363</w:t>
      </w:r>
      <w:r w:rsidRPr="00F94BB1">
        <w:rPr>
          <w:bCs/>
          <w:iCs/>
          <w:color w:val="000000"/>
          <w:sz w:val="22"/>
          <w:szCs w:val="22"/>
        </w:rPr>
        <w:t>,- Ft –tal növekedett</w:t>
      </w:r>
      <w:r w:rsidRPr="00F94BB1">
        <w:rPr>
          <w:color w:val="000000"/>
          <w:sz w:val="22"/>
          <w:szCs w:val="22"/>
        </w:rPr>
        <w:t>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 A 2024. évi költségvetési törvényben megállapított központi támogatások előirányzatainak a Magyar Államkincstár Budapest és Pest Megyei Igazgatóságától beérkezett értesítése</w:t>
      </w:r>
      <w:r>
        <w:rPr>
          <w:color w:val="000000"/>
          <w:sz w:val="22"/>
          <w:szCs w:val="22"/>
        </w:rPr>
        <w:t>,</w:t>
      </w:r>
      <w:r w:rsidRPr="00F94BB1">
        <w:rPr>
          <w:color w:val="000000"/>
          <w:sz w:val="22"/>
          <w:szCs w:val="22"/>
        </w:rPr>
        <w:t xml:space="preserve"> illetve jóváírása alapján a következő jogcímhez tartozó előirányzat-módosítás átvezetésére került sor a költségvetési rendeletben: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Kvtv. 3. melléklet 2.3.3. Települési önkormányzatok kulturális feladatainak bérjellegű támogatása jogcím esetében a kulturális és innovációs miniszter döntött a kulturális területet érintő minimálbér és garantált bérminimum emelés 2024. évi kiegészítő támogatásáról, mely alapján 4.783.064,- Ft illeti meg az Önkormányzatot. A szociális ágazati összevont pótlék kifizetésére (januártól június hónapig) 19.483.259,- Ft támogatás érkezett. </w:t>
      </w:r>
      <w:r w:rsidRPr="00F94BB1">
        <w:rPr>
          <w:sz w:val="22"/>
          <w:szCs w:val="22"/>
        </w:rPr>
        <w:t>Az elszámolásból származó bevételeink előirányzata 3.372.040,-Ft-tal nő.  A 2023. évi beszámolóban a központi támogatásokat megalapozó feladatmutatókkal, meghatározott célra kapott támogatásokkal is el kellett számolnunk. Az ellátottak száma, valamint az elvégzett feladatok alapján a központi költségvetésből 3.372.040,- Ft pótlólagos támogatásban részesültünk.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>A központi költségvetésből nyújtott támogatásokat a 4. sz. melléklet részletezi.</w:t>
      </w:r>
    </w:p>
    <w:p w:rsidR="00E62C15" w:rsidRPr="00F94BB1" w:rsidRDefault="00E62C15" w:rsidP="00E62C15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   </w:t>
      </w:r>
    </w:p>
    <w:p w:rsidR="00E62C15" w:rsidRPr="00F94BB1" w:rsidRDefault="00E62C15" w:rsidP="00E62C15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Egyéb működési célú támogatások államháztartáson belülről</w:t>
      </w:r>
    </w:p>
    <w:p w:rsidR="00E62C15" w:rsidRPr="00F94BB1" w:rsidRDefault="00E62C15" w:rsidP="00E62C15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államháztartáson belülről kapott működési támogatások előirányzata 957.749.782,-Ft-tal növekszik az alábbiak szerint:</w:t>
      </w: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Az </w:t>
      </w:r>
      <w:r w:rsidRPr="00F94BB1">
        <w:rPr>
          <w:bCs/>
          <w:iCs/>
          <w:color w:val="000000"/>
          <w:sz w:val="22"/>
          <w:szCs w:val="22"/>
        </w:rPr>
        <w:t xml:space="preserve">Önkormányzat </w:t>
      </w:r>
      <w:r w:rsidRPr="00F94BB1">
        <w:rPr>
          <w:caps/>
          <w:color w:val="000000"/>
          <w:sz w:val="22"/>
          <w:szCs w:val="22"/>
        </w:rPr>
        <w:t xml:space="preserve"> </w:t>
      </w:r>
      <w:r w:rsidRPr="00F94BB1">
        <w:rPr>
          <w:color w:val="000000"/>
          <w:sz w:val="22"/>
          <w:szCs w:val="22"/>
        </w:rPr>
        <w:t>előirányzata 83.587.427,- Ft-tal növekedett.</w:t>
      </w: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>Az elvonások és befizetések bevételeinek előirányzata 80.332.761,-Ft, mely a</w:t>
      </w:r>
      <w:r w:rsidRPr="00F94BB1">
        <w:rPr>
          <w:color w:val="000000"/>
          <w:sz w:val="22"/>
          <w:szCs w:val="22"/>
        </w:rPr>
        <w:t xml:space="preserve"> 2023. évi költségvetés végrehajtásáról szóló 11/2024. (V.30.) számú önkormányzati rendelet 3.§ (7) bekezdése alapján</w:t>
      </w:r>
      <w:r w:rsidRPr="00F94BB1">
        <w:rPr>
          <w:sz w:val="22"/>
          <w:szCs w:val="22"/>
        </w:rPr>
        <w:t xml:space="preserve"> az </w:t>
      </w:r>
      <w:r w:rsidRPr="00F94BB1">
        <w:rPr>
          <w:sz w:val="22"/>
          <w:szCs w:val="22"/>
        </w:rPr>
        <w:lastRenderedPageBreak/>
        <w:t>intézmények előző évi szabad maradványából elvont összeg. A működési célú támogatások államháztartáson belülről előirányzata 3.254.666,- Ft, melyből 1.593.666,- Ft</w:t>
      </w:r>
      <w:r w:rsidRPr="00F94BB1">
        <w:rPr>
          <w:color w:val="000000"/>
          <w:sz w:val="22"/>
          <w:szCs w:val="22"/>
        </w:rPr>
        <w:t xml:space="preserve"> közcélú foglalkoztatás támogatása, 540.000,- Ft mezei őrszolgálat működésének támogatása, 1.121.000,- Ft az Aktív- és Ökoturisztikai Fejlesztési Központtól kapott, a 2024. évben megrendezésre kerülő sportesemények lebonyolításának költségeihez érkezett támogatás, Mozdulj Dunakeszi! 2024. évi programsorozatának nyitó napja, valamint a X. Futakeszi futóverseny megrendezése.</w:t>
      </w: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Polgármesteri Hivatal előirányzata 17.232.481,- Ft-tal nő, mely az Európai Parlament tagjai, a helyi önkormányzati képviselők és polgármesterek, valamint a nemzetiségi önkormányzati képviselők választásának lebonyolítására kapott működési célú támogatás.</w:t>
      </w: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Város Önkormányzata Képviselő-testülete 63/2024. (III.28.) határozatában, 2024. május 1-től, új költségvetési szerv létrehozásáról döntött, Dunakeszi Város Önkormányzatának Szakorvosi Rendelőintézete néven. Az intézmény 2024. évi költségvetését a 68/2024. (III.28.) határozatával fogadta el a Képviselő-testület. A NEAK-tól várható finanszírozás összege 856.929.874,-Ft, ezzel az összeggel növelhető a működési célú támogatások államháztartáson belülről előirányzat.</w:t>
      </w:r>
    </w:p>
    <w:p w:rsidR="00E62C15" w:rsidRPr="00417A9E" w:rsidRDefault="00E62C15" w:rsidP="00E62C15">
      <w:pPr>
        <w:rPr>
          <w:b/>
          <w:sz w:val="22"/>
          <w:szCs w:val="22"/>
        </w:rPr>
      </w:pPr>
      <w:r w:rsidRPr="00417A9E">
        <w:rPr>
          <w:b/>
          <w:sz w:val="22"/>
          <w:szCs w:val="22"/>
        </w:rPr>
        <w:t>Egyéb működési célú átvett pénzeszköz</w:t>
      </w:r>
    </w:p>
    <w:p w:rsidR="00E62C15" w:rsidRPr="00F94BB1" w:rsidRDefault="00E62C15" w:rsidP="00E62C15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egyéb működési célú átvett pénzeszközök előirányzata 945.802,- Ft</w:t>
      </w:r>
      <w:r>
        <w:rPr>
          <w:color w:val="000000"/>
          <w:sz w:val="22"/>
          <w:szCs w:val="22"/>
        </w:rPr>
        <w:t>-tal nő</w:t>
      </w:r>
      <w:r w:rsidRPr="00F94BB1">
        <w:rPr>
          <w:color w:val="000000"/>
          <w:sz w:val="22"/>
          <w:szCs w:val="22"/>
        </w:rPr>
        <w:t xml:space="preserve"> az Önkormányzat költségvetésében, melyből  213.000,- Ft a GÁLKER Kft. által befizetett csapadékcsatorna terhelési díj (egyszeri) bevétele, 732.802,- Ft pályázati támogatás összege, a „2023.évi Európai Mobilitási Hét és Autómentes Nap rendezvény” megvalósítása során keletkezett költségek megtérítésére.</w:t>
      </w:r>
    </w:p>
    <w:p w:rsidR="00E62C15" w:rsidRPr="0088564F" w:rsidRDefault="00E62C15" w:rsidP="00E62C15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</w:p>
    <w:p w:rsidR="00E62C15" w:rsidRPr="0088564F" w:rsidRDefault="00E62C15" w:rsidP="00E62C15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88564F">
        <w:rPr>
          <w:b/>
          <w:color w:val="000000"/>
          <w:sz w:val="22"/>
          <w:szCs w:val="22"/>
        </w:rPr>
        <w:t>Működési bevételek</w:t>
      </w:r>
    </w:p>
    <w:p w:rsidR="00E62C15" w:rsidRPr="00F94BB1" w:rsidRDefault="00E62C15" w:rsidP="00E62C15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működési bevételek előirányzata 58.773.438,- Ft összeggel növekedett</w:t>
      </w:r>
      <w:r>
        <w:rPr>
          <w:bCs/>
          <w:iCs/>
          <w:color w:val="000000"/>
          <w:sz w:val="22"/>
          <w:szCs w:val="22"/>
        </w:rPr>
        <w:t xml:space="preserve"> az Önkormányzat költségvetésében.</w:t>
      </w: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Készletértékesítés ellenértéke soron 76.534,- Ft-tal nő az előirányzat, </w:t>
      </w:r>
      <w:r w:rsidRPr="00F94BB1">
        <w:rPr>
          <w:sz w:val="22"/>
          <w:szCs w:val="22"/>
        </w:rPr>
        <w:t>könyvek, valamint ajándéktárgyak értékesítéséből. Az egyéb önkormányzati vagyon bérbeadásából származó bevétel 21.250,- Ft-tal nő. A közvetített szolgáltatások ellenértéke 1.225.311,- Ft-tal növekszik, melyből 1.125.880,- Ft a 19 védőnői körzet szerződés szerinti átalánydíja. A kiszámlázott általános forgalmi adó előirányzata 2.019.316,- Ft-tal nő, mely az ÁFA köteles bevételek növekedésének eredménye.</w:t>
      </w: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>A kamatbevételekből 43.377.024,- Ft-tal növelhetjük az előirányzatot, mely az Önkormányzati Magyar Államkötvény után járó kamatbevétel.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Az egyéb működési bevételek előirányzata 12.054.003,- Ft-tal nő, ebből 11.997.035,- Ft a Dunakeszi Diáknegyed építéséhez </w:t>
      </w:r>
      <w:r>
        <w:rPr>
          <w:color w:val="000000"/>
          <w:sz w:val="22"/>
          <w:szCs w:val="22"/>
        </w:rPr>
        <w:t>kapcsolódó</w:t>
      </w:r>
      <w:r w:rsidRPr="00F94BB1">
        <w:rPr>
          <w:color w:val="000000"/>
          <w:sz w:val="22"/>
          <w:szCs w:val="22"/>
        </w:rPr>
        <w:t xml:space="preserve"> kisajátítások </w:t>
      </w:r>
      <w:r>
        <w:rPr>
          <w:color w:val="000000"/>
          <w:sz w:val="22"/>
          <w:szCs w:val="22"/>
        </w:rPr>
        <w:t>költségeinek visszatérítése határozatok alapján.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</w:t>
      </w:r>
      <w:r w:rsidRPr="00F94BB1">
        <w:rPr>
          <w:color w:val="000000"/>
          <w:sz w:val="22"/>
          <w:szCs w:val="22"/>
        </w:rPr>
        <w:t>Dunakeszi</w:t>
      </w:r>
      <w:r>
        <w:rPr>
          <w:color w:val="000000"/>
          <w:sz w:val="22"/>
          <w:szCs w:val="22"/>
        </w:rPr>
        <w:t xml:space="preserve"> Kártya kiadásának térítési díjából 56.968,-Ft-tal növelhető az előirányzat.</w:t>
      </w:r>
    </w:p>
    <w:p w:rsidR="00E62C15" w:rsidRPr="00F94BB1" w:rsidRDefault="00E62C15" w:rsidP="00E62C15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E62C15" w:rsidRDefault="00E62C15" w:rsidP="00E62C15">
      <w:pPr>
        <w:rPr>
          <w:b/>
          <w:sz w:val="22"/>
          <w:szCs w:val="22"/>
        </w:rPr>
      </w:pPr>
      <w:r w:rsidRPr="007B2A98">
        <w:rPr>
          <w:b/>
          <w:sz w:val="22"/>
          <w:szCs w:val="22"/>
        </w:rPr>
        <w:t>Felhalmozási bevételek</w:t>
      </w:r>
    </w:p>
    <w:p w:rsidR="00E62C15" w:rsidRPr="007B2A98" w:rsidRDefault="00E62C15" w:rsidP="00E62C15">
      <w:pPr>
        <w:rPr>
          <w:b/>
          <w:sz w:val="22"/>
          <w:szCs w:val="22"/>
        </w:rPr>
      </w:pPr>
    </w:p>
    <w:p w:rsidR="00E62C15" w:rsidRPr="00F94BB1" w:rsidRDefault="00E62C15" w:rsidP="00E62C15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bevételek előirányzata 13.465.860,- Ft-tal </w:t>
      </w:r>
      <w:r>
        <w:rPr>
          <w:color w:val="000000"/>
          <w:sz w:val="22"/>
          <w:szCs w:val="22"/>
        </w:rPr>
        <w:t>nő</w:t>
      </w:r>
      <w:r w:rsidRPr="00F94BB1">
        <w:rPr>
          <w:color w:val="000000"/>
          <w:sz w:val="22"/>
          <w:szCs w:val="22"/>
        </w:rPr>
        <w:t xml:space="preserve"> az Önkormányzat költségvetésében.</w:t>
      </w:r>
    </w:p>
    <w:p w:rsidR="00E62C15" w:rsidRPr="00F94BB1" w:rsidRDefault="00E62C15" w:rsidP="00E62C15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lastRenderedPageBreak/>
        <w:t>Ingatlanok értékesítéséből  6.164.102,- Ft többletbevételünk keletkezett, a Dunakeszi, 6248 hrsz. cserével és telekalakítással vegyes ingatlan adásvételi szerződése alapján.</w:t>
      </w:r>
    </w:p>
    <w:p w:rsidR="00E62C15" w:rsidRPr="00F94BB1" w:rsidRDefault="00E62C15" w:rsidP="00E62C15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egyéb felhalmozási célú átvett pénzeszközök előirányzatának növekedése 7.301.758,- Ft, amely a Zöld Dunakeszi Program - esővízgyűjtő tartályok támogatása pályázatra beérkezett önerő összege.</w:t>
      </w:r>
    </w:p>
    <w:p w:rsidR="00E62C15" w:rsidRPr="00F94BB1" w:rsidRDefault="00E62C15" w:rsidP="00E62C15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  </w:t>
      </w:r>
    </w:p>
    <w:p w:rsidR="00E62C15" w:rsidRPr="007A1D04" w:rsidRDefault="00E62C15" w:rsidP="00E62C15">
      <w:pPr>
        <w:rPr>
          <w:b/>
          <w:sz w:val="22"/>
          <w:szCs w:val="22"/>
        </w:rPr>
      </w:pPr>
      <w:bookmarkStart w:id="0" w:name="_Hlk524690527"/>
      <w:r w:rsidRPr="007A1D04">
        <w:rPr>
          <w:b/>
          <w:sz w:val="22"/>
          <w:szCs w:val="22"/>
        </w:rPr>
        <w:t>Finanszírozási bevételek</w:t>
      </w:r>
    </w:p>
    <w:bookmarkEnd w:id="0"/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finanszírozási bevételek előirányzata 1.913.144.401,- Ft összeggel növekedett.</w:t>
      </w:r>
    </w:p>
    <w:p w:rsidR="00E62C15" w:rsidRPr="00FF4733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 xml:space="preserve">Az Önkormányzat költségvetésében 1.820.162.488,-Ft növekedés jelenik meg. </w:t>
      </w:r>
      <w:r w:rsidRPr="00F94BB1">
        <w:rPr>
          <w:color w:val="000000"/>
          <w:sz w:val="22"/>
          <w:szCs w:val="22"/>
        </w:rPr>
        <w:t xml:space="preserve">A 2023. évi maradvány összege 7.820.075.769,-Ft volt, ebből az eredeti költségvetésben 6.000.000.000,-Ft-ot már beterveztünk, jelenleg a különbözettel 1.820.075.769,-Ft-tal növelhetjük az előirányzatot. </w:t>
      </w:r>
      <w:r w:rsidRPr="00FF4733">
        <w:rPr>
          <w:sz w:val="22"/>
          <w:szCs w:val="22"/>
        </w:rPr>
        <w:t xml:space="preserve">A közfoglalkoztatottak béréhez kapcsolódó államháztartáson belüli megelőlegezés összege </w:t>
      </w:r>
      <w:r>
        <w:rPr>
          <w:sz w:val="22"/>
          <w:szCs w:val="22"/>
        </w:rPr>
        <w:t>86.719</w:t>
      </w:r>
      <w:r w:rsidRPr="00FF4733">
        <w:rPr>
          <w:color w:val="000000"/>
          <w:sz w:val="22"/>
          <w:szCs w:val="22"/>
        </w:rPr>
        <w:t>,- Ft volt.</w:t>
      </w:r>
    </w:p>
    <w:p w:rsidR="00E62C15" w:rsidRPr="00F94BB1" w:rsidRDefault="00E62C15" w:rsidP="00E62C15">
      <w:pPr>
        <w:spacing w:line="360" w:lineRule="auto"/>
        <w:jc w:val="both"/>
        <w:rPr>
          <w:sz w:val="22"/>
          <w:szCs w:val="22"/>
        </w:rPr>
      </w:pPr>
      <w:r w:rsidRPr="00F94BB1">
        <w:rPr>
          <w:caps/>
          <w:color w:val="000000"/>
          <w:sz w:val="22"/>
          <w:szCs w:val="22"/>
        </w:rPr>
        <w:t xml:space="preserve">A </w:t>
      </w:r>
      <w:r w:rsidRPr="00F94BB1">
        <w:rPr>
          <w:sz w:val="22"/>
          <w:szCs w:val="22"/>
        </w:rPr>
        <w:t>Polgármesteri Hivatal</w:t>
      </w:r>
      <w:r w:rsidRPr="00F94BB1">
        <w:rPr>
          <w:caps/>
          <w:color w:val="000000"/>
          <w:sz w:val="22"/>
          <w:szCs w:val="22"/>
        </w:rPr>
        <w:t xml:space="preserve"> </w:t>
      </w:r>
      <w:r w:rsidRPr="00F94BB1">
        <w:rPr>
          <w:sz w:val="22"/>
          <w:szCs w:val="22"/>
        </w:rPr>
        <w:t xml:space="preserve">előirányzata az előző év költségvetési maradvány igénybevételével </w:t>
      </w:r>
      <w:r>
        <w:rPr>
          <w:sz w:val="22"/>
          <w:szCs w:val="22"/>
        </w:rPr>
        <w:t xml:space="preserve">9.645.996,-Ft-tal nőtt. </w:t>
      </w: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 xml:space="preserve">Az intézmények előirányzat változását is az előző évi maradvány igénybevétele indokolja az alábbiak szerint: </w:t>
      </w:r>
      <w:r w:rsidRPr="00F94BB1">
        <w:rPr>
          <w:color w:val="000000"/>
          <w:sz w:val="22"/>
          <w:szCs w:val="22"/>
        </w:rPr>
        <w:t>DÓHSZK 82.973.499,- Ft, Városi Sportigazgatóság 89.176,- Ft, Révész István Helytörténeti Gyűjtemény 273.242,- Ft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57791" w:rsidRDefault="00E62C15" w:rsidP="00E62C15">
      <w:pPr>
        <w:pStyle w:val="NormlWeb"/>
        <w:rPr>
          <w:b/>
          <w:color w:val="000000"/>
          <w:sz w:val="22"/>
          <w:szCs w:val="22"/>
        </w:rPr>
      </w:pPr>
      <w:r w:rsidRPr="00F57791">
        <w:rPr>
          <w:b/>
          <w:bCs/>
          <w:sz w:val="22"/>
          <w:szCs w:val="22"/>
        </w:rPr>
        <w:t>KIADÁSOK</w:t>
      </w:r>
    </w:p>
    <w:p w:rsidR="00E62C15" w:rsidRPr="00F94BB1" w:rsidRDefault="00E62C15" w:rsidP="00E62C15">
      <w:pPr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kiadások előirányzatai 2.971.717.646,- Ft-tal nőnek, ebből 2.163.994.233,- Ft a működési kiadások, 807.636.694,- Ft a felhalmozási kiadások, 86.719,- Ft a finanszírozási kiadások között jelenik meg.</w:t>
      </w:r>
    </w:p>
    <w:p w:rsidR="00E62C15" w:rsidRPr="00F94BB1" w:rsidRDefault="00E62C15" w:rsidP="00E62C15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Város Önkormányzata kiadási előirányzatainak módosítását az 5. számú melléklet, gazdálkodónként a 6. számú melléklet tartalmazza. Az Önkormányzat működési kiadásait feladatonként a 7. számú melléklet mutatja be.</w:t>
      </w: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</w:p>
    <w:p w:rsidR="00E62C15" w:rsidRPr="00375353" w:rsidRDefault="00E62C15" w:rsidP="00E62C15">
      <w:pPr>
        <w:rPr>
          <w:b/>
          <w:sz w:val="22"/>
          <w:szCs w:val="22"/>
        </w:rPr>
      </w:pPr>
      <w:r w:rsidRPr="00375353">
        <w:rPr>
          <w:b/>
          <w:sz w:val="22"/>
          <w:szCs w:val="22"/>
        </w:rPr>
        <w:t>Személyi juttatások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személyi juttatások előirányzata önkormányzati szinten 685.184.147,- Ft-tal növekedett. A módosítás növekedések és csökkenések eredménye, az Önkormányzat, a Polgármesteri Hivatal és a </w:t>
      </w:r>
      <w:r>
        <w:rPr>
          <w:color w:val="000000"/>
          <w:sz w:val="22"/>
          <w:szCs w:val="22"/>
        </w:rPr>
        <w:t>Szakorvosi Rendelőintézet</w:t>
      </w:r>
      <w:r w:rsidRPr="00F94BB1">
        <w:rPr>
          <w:color w:val="000000"/>
          <w:sz w:val="22"/>
          <w:szCs w:val="22"/>
        </w:rPr>
        <w:t xml:space="preserve"> költségvetését érinti az alábbiak szerint: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Az Önkormányzat személyi juttatásainak előirányzata 12.095.851- Ft-tal csökkent, mely 3.890.147,- Ft növekedést és 15.985.998,- Ft csökkenést tartalmaz</w:t>
      </w:r>
      <w:r>
        <w:rPr>
          <w:bCs/>
          <w:iCs/>
          <w:color w:val="000000"/>
          <w:sz w:val="22"/>
          <w:szCs w:val="22"/>
        </w:rPr>
        <w:t>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/>
          <w:iCs/>
          <w:color w:val="000000"/>
          <w:sz w:val="22"/>
          <w:szCs w:val="22"/>
        </w:rPr>
        <w:t>Hosszabb időtartamú közfoglalkoztatás</w:t>
      </w:r>
      <w:r w:rsidRPr="00F94BB1">
        <w:rPr>
          <w:bCs/>
          <w:iCs/>
          <w:color w:val="000000"/>
          <w:sz w:val="22"/>
          <w:szCs w:val="22"/>
        </w:rPr>
        <w:t xml:space="preserve"> feladaton 1.496.400,- Ft-tal, a m</w:t>
      </w:r>
      <w:r w:rsidRPr="00F94BB1">
        <w:rPr>
          <w:bCs/>
          <w:i/>
          <w:iCs/>
          <w:color w:val="000000"/>
          <w:sz w:val="22"/>
          <w:szCs w:val="22"/>
        </w:rPr>
        <w:t xml:space="preserve">ezei őrszolgálat </w:t>
      </w:r>
      <w:r w:rsidRPr="00F94BB1">
        <w:rPr>
          <w:bCs/>
          <w:iCs/>
          <w:color w:val="000000"/>
          <w:sz w:val="22"/>
          <w:szCs w:val="22"/>
        </w:rPr>
        <w:t xml:space="preserve">működésére kapott támogatásból 477.876,- Ft-tal növeltük az előirányzatot. A Dunakeszi Diáknegyed </w:t>
      </w:r>
      <w:r>
        <w:rPr>
          <w:bCs/>
          <w:iCs/>
          <w:color w:val="000000"/>
          <w:sz w:val="22"/>
          <w:szCs w:val="22"/>
        </w:rPr>
        <w:t xml:space="preserve">építéséhez kapcsolódó kiadásokra </w:t>
      </w:r>
      <w:r w:rsidRPr="00F94BB1">
        <w:rPr>
          <w:bCs/>
          <w:iCs/>
          <w:color w:val="000000"/>
          <w:sz w:val="22"/>
          <w:szCs w:val="22"/>
        </w:rPr>
        <w:t>840.395,- Ft</w:t>
      </w:r>
      <w:r>
        <w:rPr>
          <w:bCs/>
          <w:iCs/>
          <w:color w:val="000000"/>
          <w:sz w:val="22"/>
          <w:szCs w:val="22"/>
        </w:rPr>
        <w:t>-tal</w:t>
      </w:r>
      <w:r w:rsidRPr="00F94BB1">
        <w:rPr>
          <w:bCs/>
          <w:iCs/>
          <w:color w:val="000000"/>
          <w:sz w:val="22"/>
          <w:szCs w:val="22"/>
        </w:rPr>
        <w:t>, a Polgárvédelmi nap, árvízvédelmi nap kiadására 545.476,- Ft</w:t>
      </w:r>
      <w:r>
        <w:rPr>
          <w:bCs/>
          <w:iCs/>
          <w:color w:val="000000"/>
          <w:sz w:val="22"/>
          <w:szCs w:val="22"/>
        </w:rPr>
        <w:t>-</w:t>
      </w:r>
      <w:r>
        <w:rPr>
          <w:bCs/>
          <w:iCs/>
          <w:color w:val="000000"/>
          <w:sz w:val="22"/>
          <w:szCs w:val="22"/>
        </w:rPr>
        <w:lastRenderedPageBreak/>
        <w:t>tal, növeltük az előirányzatot</w:t>
      </w:r>
      <w:r w:rsidRPr="00F94BB1">
        <w:rPr>
          <w:bCs/>
          <w:iCs/>
          <w:color w:val="000000"/>
          <w:sz w:val="22"/>
          <w:szCs w:val="22"/>
        </w:rPr>
        <w:t xml:space="preserve">. A </w:t>
      </w:r>
      <w:r w:rsidRPr="00F94BB1">
        <w:rPr>
          <w:bCs/>
          <w:i/>
          <w:iCs/>
          <w:color w:val="000000"/>
          <w:sz w:val="22"/>
          <w:szCs w:val="22"/>
        </w:rPr>
        <w:t xml:space="preserve">Zöldterület-kezelése </w:t>
      </w:r>
      <w:r w:rsidRPr="00F94BB1">
        <w:rPr>
          <w:bCs/>
          <w:iCs/>
          <w:color w:val="000000"/>
          <w:sz w:val="22"/>
          <w:szCs w:val="22"/>
        </w:rPr>
        <w:t>feladaton 530.000,- Ft</w:t>
      </w:r>
      <w:r>
        <w:rPr>
          <w:bCs/>
          <w:iCs/>
          <w:color w:val="000000"/>
          <w:sz w:val="22"/>
          <w:szCs w:val="22"/>
        </w:rPr>
        <w:t xml:space="preserve"> növekedés jelenik meg a fecskefészek programra.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„Dunakeszi Városért Plakett” kitüntetés címet az </w:t>
      </w:r>
      <w:r>
        <w:rPr>
          <w:bCs/>
          <w:iCs/>
          <w:color w:val="000000"/>
          <w:sz w:val="22"/>
          <w:szCs w:val="22"/>
        </w:rPr>
        <w:t xml:space="preserve"> eredeti költségvetésben a személyi juttatások között terveztük. Az idei évben a kitüntetést a </w:t>
      </w:r>
      <w:r w:rsidRPr="00F94BB1">
        <w:rPr>
          <w:bCs/>
          <w:iCs/>
          <w:color w:val="000000"/>
          <w:sz w:val="22"/>
          <w:szCs w:val="22"/>
        </w:rPr>
        <w:t>Dunakesz</w:t>
      </w:r>
      <w:r>
        <w:rPr>
          <w:bCs/>
          <w:iCs/>
          <w:color w:val="000000"/>
          <w:sz w:val="22"/>
          <w:szCs w:val="22"/>
        </w:rPr>
        <w:t xml:space="preserve">i Szimfonikus Zenekar Egyesület, illetve a </w:t>
      </w:r>
      <w:r w:rsidRPr="00F94BB1">
        <w:rPr>
          <w:bCs/>
          <w:iCs/>
          <w:color w:val="000000"/>
          <w:sz w:val="22"/>
          <w:szCs w:val="22"/>
        </w:rPr>
        <w:t xml:space="preserve"> Redit Szenior Tánc Klub kapta melynek pénzjutalma </w:t>
      </w:r>
      <w:r>
        <w:rPr>
          <w:bCs/>
          <w:iCs/>
          <w:color w:val="000000"/>
          <w:sz w:val="22"/>
          <w:szCs w:val="22"/>
        </w:rPr>
        <w:t xml:space="preserve">díjazottanként </w:t>
      </w:r>
      <w:r w:rsidRPr="00F94BB1">
        <w:rPr>
          <w:bCs/>
          <w:iCs/>
          <w:color w:val="000000"/>
          <w:sz w:val="22"/>
          <w:szCs w:val="22"/>
        </w:rPr>
        <w:t xml:space="preserve">1.334.000,- Ft volt. </w:t>
      </w:r>
      <w:r>
        <w:rPr>
          <w:bCs/>
          <w:iCs/>
          <w:color w:val="000000"/>
          <w:sz w:val="22"/>
          <w:szCs w:val="22"/>
        </w:rPr>
        <w:t xml:space="preserve"> A kifizetések nem a személyi juttatások között, hanem a dologi kiadások között jelenik meg, ezért </w:t>
      </w:r>
      <w:r w:rsidRPr="00F94BB1">
        <w:rPr>
          <w:bCs/>
          <w:iCs/>
          <w:color w:val="000000"/>
          <w:sz w:val="22"/>
          <w:szCs w:val="22"/>
        </w:rPr>
        <w:t xml:space="preserve"> 2.668.000,- Ft-ot a k</w:t>
      </w:r>
      <w:r w:rsidRPr="00F94BB1">
        <w:rPr>
          <w:bCs/>
          <w:i/>
          <w:iCs/>
          <w:color w:val="000000"/>
          <w:sz w:val="22"/>
          <w:szCs w:val="22"/>
        </w:rPr>
        <w:t xml:space="preserve">iemelt állami és önkormányzati rendezvények </w:t>
      </w:r>
      <w:r w:rsidRPr="00F94BB1">
        <w:rPr>
          <w:bCs/>
          <w:iCs/>
          <w:color w:val="000000"/>
          <w:sz w:val="22"/>
          <w:szCs w:val="22"/>
        </w:rPr>
        <w:t>sorról csoportosítottu</w:t>
      </w:r>
      <w:r>
        <w:rPr>
          <w:bCs/>
          <w:iCs/>
          <w:color w:val="000000"/>
          <w:sz w:val="22"/>
          <w:szCs w:val="22"/>
        </w:rPr>
        <w:t>n</w:t>
      </w:r>
      <w:r w:rsidRPr="00F94BB1">
        <w:rPr>
          <w:bCs/>
          <w:iCs/>
          <w:color w:val="000000"/>
          <w:sz w:val="22"/>
          <w:szCs w:val="22"/>
        </w:rPr>
        <w:t xml:space="preserve">k át az egyéb dologi kiadások </w:t>
      </w:r>
      <w:r>
        <w:rPr>
          <w:bCs/>
          <w:iCs/>
          <w:color w:val="000000"/>
          <w:sz w:val="22"/>
          <w:szCs w:val="22"/>
        </w:rPr>
        <w:t>előirányzatára.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Szűrőnapok és rendkívüli rendelési napok tartására az Önkormányzat költségvetésében a személyi juttatások sorra </w:t>
      </w:r>
      <w:r>
        <w:rPr>
          <w:bCs/>
          <w:iCs/>
          <w:color w:val="000000"/>
          <w:sz w:val="22"/>
          <w:szCs w:val="22"/>
        </w:rPr>
        <w:t xml:space="preserve">lett tervezve </w:t>
      </w:r>
      <w:r w:rsidRPr="00F94BB1">
        <w:rPr>
          <w:bCs/>
          <w:iCs/>
          <w:color w:val="000000"/>
          <w:sz w:val="22"/>
          <w:szCs w:val="22"/>
        </w:rPr>
        <w:t xml:space="preserve">9.687.402,- Ft </w:t>
      </w:r>
      <w:r>
        <w:rPr>
          <w:bCs/>
          <w:iCs/>
          <w:color w:val="000000"/>
          <w:sz w:val="22"/>
          <w:szCs w:val="22"/>
        </w:rPr>
        <w:t>összegben</w:t>
      </w:r>
      <w:r w:rsidRPr="00F94BB1">
        <w:rPr>
          <w:bCs/>
          <w:iCs/>
          <w:color w:val="000000"/>
          <w:sz w:val="22"/>
          <w:szCs w:val="22"/>
        </w:rPr>
        <w:t>. A szűrőnapok és rendkívüli rendelési napok szolgáltatási szerződés keretében került lebonyolításra, ezért az összeg a dologi kiadásokra került átcsoportosításra.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Képviselő-testület 50/2024.(III.28.) határozata alapján a Polgármesteri Hivatal belső szervezeti csoportjaként Önkormányzati Rendészet létrehozásáról döntött. A rendészeti szerv feladata magában foglalja a közterület és a közvagyon védelmét, valamint a mezei őrszolgálati tevékenységet. A </w:t>
      </w:r>
      <w:r>
        <w:rPr>
          <w:bCs/>
          <w:iCs/>
          <w:color w:val="000000"/>
          <w:sz w:val="22"/>
          <w:szCs w:val="22"/>
        </w:rPr>
        <w:t>mezőőr</w:t>
      </w:r>
      <w:r w:rsidRPr="00F94BB1">
        <w:rPr>
          <w:bCs/>
          <w:iCs/>
          <w:color w:val="000000"/>
          <w:sz w:val="22"/>
          <w:szCs w:val="22"/>
        </w:rPr>
        <w:t xml:space="preserve"> az Önkormányzatnál volt foglalkoztatva, ezért a foglalkoztatással kapcsolatos előirányzat a Polgármesteri Hivatal költségvetésébe került átvezetésre, személyi juttatás soron 3.630.596,- Ft.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Polgármesteri Hivatal  személyi juttatások előirányzatának növekedése 23.639.994,- Ft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Képviselő-testület döntött a Polgármesteri Hivatal Szervezeti Működési Szabályzatának módosításáról 2024. április 1. hatállyal. A Dunakeszi Önkormányzati Rendészethez került át a mezei őrszolgálati feladatok ellátása. A személyi juttatás soron a mezőőr foglalkoztatásának előirányzat növekedése 3.568.714,- Ft.  A decemberben kifizetett személyi juttatások áthúzódó részének fedezetére, az előző évi költségvetési maradvány terhére 8.536.280,- Ft-tal nő az előirányzat.</w:t>
      </w: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Európai Parlament tagjai, a helyi önkormányzati képviselők és polgármesterek, valamint a nemzetiségi önkormányzati képviselők választásának lebonyolítására kapott működési célú támogatásból a személyi juttatásokra 11.535.000,- Ft-ot biztosítottunk.</w:t>
      </w:r>
    </w:p>
    <w:p w:rsidR="00E62C15" w:rsidRPr="00F94BB1" w:rsidRDefault="00E62C15" w:rsidP="00E62C1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</w:t>
      </w:r>
      <w:r>
        <w:rPr>
          <w:color w:val="000000"/>
          <w:sz w:val="22"/>
          <w:szCs w:val="22"/>
        </w:rPr>
        <w:t>Szakorvosi Rendelőintézet, mint új intézmény</w:t>
      </w:r>
      <w:r w:rsidRPr="00F94BB1">
        <w:rPr>
          <w:color w:val="000000"/>
          <w:sz w:val="22"/>
          <w:szCs w:val="22"/>
        </w:rPr>
        <w:t xml:space="preserve"> Képviselő-testület által elfogadott 2024. évi költségvetésében a személyi juttatások összege 673.640</w:t>
      </w:r>
      <w:r>
        <w:rPr>
          <w:color w:val="000000"/>
          <w:sz w:val="22"/>
          <w:szCs w:val="22"/>
        </w:rPr>
        <w:t>.004,- Ft, a határozat alapján ez beépítésre került a költségvetési rendeletbe.</w:t>
      </w:r>
    </w:p>
    <w:p w:rsidR="00E62C15" w:rsidRDefault="00E62C15" w:rsidP="00E62C15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</w:p>
    <w:p w:rsidR="00E62C15" w:rsidRPr="001B7874" w:rsidRDefault="00E62C15" w:rsidP="00E62C15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  <w:r w:rsidRPr="001B7874">
        <w:rPr>
          <w:b/>
          <w:color w:val="000000"/>
          <w:sz w:val="22"/>
          <w:szCs w:val="22"/>
        </w:rPr>
        <w:t>Munkaadókat terhelő járulékok és szociális hozzájárulási adó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munkaadókat terhelő járulékok és szociális hozzájárulási adó előirányzata 58.129.730,- Ft-tal növekedett.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lastRenderedPageBreak/>
        <w:t xml:space="preserve">Az Önkormányzat költségvetésében 1.475.272,- Ft csökkenés, a Polgármesteri Hivatal költségvetésében 3.358.153,- Ft növekedés jelenik meg. A </w:t>
      </w:r>
      <w:r>
        <w:rPr>
          <w:bCs/>
          <w:iCs/>
          <w:color w:val="000000"/>
          <w:sz w:val="22"/>
          <w:szCs w:val="22"/>
        </w:rPr>
        <w:t>Szakorvosi Rendelőintézet</w:t>
      </w:r>
      <w:r w:rsidRPr="00F94BB1">
        <w:rPr>
          <w:bCs/>
          <w:iCs/>
          <w:color w:val="000000"/>
          <w:sz w:val="22"/>
          <w:szCs w:val="22"/>
        </w:rPr>
        <w:t xml:space="preserve"> költségvetésében az előirányzat összege 56.246.849,- Ft.</w:t>
      </w:r>
    </w:p>
    <w:p w:rsidR="00E62C15" w:rsidRDefault="00E62C15" w:rsidP="00E62C15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E62C15" w:rsidRPr="001B7874" w:rsidRDefault="00E62C15" w:rsidP="00E62C15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  <w:r w:rsidRPr="001B7874">
        <w:rPr>
          <w:b/>
          <w:bCs/>
          <w:color w:val="000000"/>
          <w:sz w:val="22"/>
          <w:szCs w:val="22"/>
        </w:rPr>
        <w:t>Dologi kiadások</w:t>
      </w:r>
    </w:p>
    <w:p w:rsidR="00E62C15" w:rsidRPr="00F94BB1" w:rsidRDefault="00E62C15" w:rsidP="00E62C15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dologi kiadások előirányzata 451.213.189,- Ft-tal növekedett.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Az Önkormányzat dologi kiadásai 272.477.939,- Ft-tal nőnek. A növekedést az előző évről áthúzódó kifizetések, illetve az előirányzat átcsoportosítások, rendezések indokolják.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dologi kiadásokat többletbevételekből 2.273.499,- Ft-tal növelhettük, melyből 91.440,- Ft közvetített szolgáltatásokra és előzetesen felszámított ÁFÁ-ra, 2.182.059,- Ft fizetendő ÁFA teljesítésére fordítható.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Kiemelt előirányzatok közötti átcsoportosítás következtében 270.204.440,- Ft-tal nő az előirányzat, amely 271.574.835,- Ft növekedést és 1.370.395,- Ft csökkenést tartalmaz.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növekedés összegéből beruházásokhoz kapcsolódó tételek: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Zápolya u. járdaépítés, bontási költség, karbantartási munkák 945.134,- Ft, Járdaépítés, Vasút u. déli oldala, bontási költség 732.917,- Ft, Fillér köz útépítés, bontási költség 81.280,- Ft, Szent István park járda és parkoló építése, bontási költség 1.373.823,- Ft, Tábor utca - Mátyás Király utca (Szép E.u. Tisza u.) felújítása, bontási költség, ideiglenes forgalomtechnika, útpálya takarítás 19.743.699,- Ft, Rákóczi út felújítása, bontási költség, ideiglenes forgalomtechnika, útpálya takarítás 13.309.724,- Ft, Kossuth Lajos utca felújítása, bontási költség, ideiglenes forgalomtechnika, útpálya tisztítás 20.173.835,- Ft, Karinthy Frigyes utca felújítása, FAD 10.427.858,- Ft, Tábor u. és  Bajtárs  u. gyalogátkelőhely közvilágítás kiépítése, bontási költség, ideiglenes forgalomtechnika, e-építési napló rendszerhasználati díj 292.138,- Ft, Járdaépítés, tereprendezés - Kőrösi Ált.Isk., Csillagszem Bölcsőde, Gyöngyharmat Óvoda, bontási költség 9.601.200,- Ft, Tallér közben parkolók kialakítása, bontási költség, ideiglenes forgalomtechnika 1.394.460,- Ft, Ordass Lajos park fejlesztése, futótükör, bontási költség 628.856,- Ft, Barátság út 35-45. közpark, járdaépítés, területrendezés, bontási költség 4.704.715,- Ft, SZTK csomópont környezetrendezés, járdaépítés, bontási költség, ideiglenes forgalomtechnika 14.325.600,- Ft, SZTK csomópont átépítése, bontási költség, ideiglenes forgalomtechnika 2.204.518,- Ft, Kegyeleti park járdaépítés, tereprendezés, bontási költség, ideiglenes forgalomtechnika, fedlap csere 1.549.718,- Ft, Rákóczi út járda felújítása, bontási költség, ideiglenes forgalomtechnika 1.528.445,- Ft, Garas u. útpálya felújítása, bontási költség, ideiglenes forgalomtechnika 4.308.097,- Ft, Aranyalma Tagóvoda bővítése külső munkákhoz kapcsolódó dologi kiadás 337.425,- Ft, Szent Mihály tér fejlesztése bontási költség 925.258,- Ft, Vajda J. u. páratlan oldali járdaszakasz felújítása, bontási költség 1.638.300,- Ft, Vasút u. útpálya felújítása bontási költség, ideiglenes forgalomtechnika, FAD 6.007.685,- Ft, Barátság út 35-45. lakótömbök körül útfelújítás bontási költség, ideiglenes forgalomtechnika, karbantartási munkák 14.601.802,- Ft, Fazekas M. Általános Iskola kerékpártároló építése, földfeltöltés bontása 1.900.000,-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lastRenderedPageBreak/>
        <w:t xml:space="preserve">A növekedés összegéből egyéb dologi kiadásokhoz kapcsolódó tételek: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Diáknegyed beruházáshoz</w:t>
      </w:r>
      <w:r>
        <w:rPr>
          <w:color w:val="000000"/>
          <w:sz w:val="22"/>
          <w:szCs w:val="22"/>
        </w:rPr>
        <w:t>, valamint üzemeltetéséhez</w:t>
      </w:r>
      <w:r w:rsidRPr="00F94BB1">
        <w:rPr>
          <w:color w:val="000000"/>
          <w:sz w:val="22"/>
          <w:szCs w:val="22"/>
        </w:rPr>
        <w:t xml:space="preserve"> kapcsolódó </w:t>
      </w:r>
      <w:r>
        <w:rPr>
          <w:color w:val="000000"/>
          <w:sz w:val="22"/>
          <w:szCs w:val="22"/>
        </w:rPr>
        <w:t>kiadások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68.661.174</w:t>
      </w:r>
      <w:r w:rsidRPr="00F94BB1">
        <w:rPr>
          <w:color w:val="000000"/>
          <w:sz w:val="22"/>
          <w:szCs w:val="22"/>
        </w:rPr>
        <w:t>,- Ft,  Dunakeszi 056/3 hrsz. földvédelmi járulék és bírság 1</w:t>
      </w:r>
      <w:r>
        <w:rPr>
          <w:color w:val="000000"/>
          <w:sz w:val="22"/>
          <w:szCs w:val="22"/>
        </w:rPr>
        <w:t>.672.000,- Ft, mezőőri járulék</w:t>
      </w:r>
      <w:r w:rsidRPr="00F94BB1">
        <w:rPr>
          <w:color w:val="000000"/>
          <w:sz w:val="22"/>
          <w:szCs w:val="22"/>
        </w:rPr>
        <w:t xml:space="preserve"> 554.729,- Ft, Esővíz gyűjtő tartályok szállítása 926.636,- Ft, Közjegyzői díj (kisajátítások visszatérítése, fizetési meghagyás) 210.159,- Ft, X. Futakeszi, rendezvényszervezés 10.829.671,- Ft, Távhő- és melegvíz szolgáltatás díja 357.000,- Ft, Személyszállítás, Erdélyi jutalomút diákoknak 2.295.000,- Ft, Polgárvédelmi nap, árvízvédelmi nap megrendezése 78.604,- Ft, Dunakeszi 07/122 hrsz. földvédelmi járulék 113.400,- Ft, Terelőút miatti továbbszámlázott költségek 755.370,- Ft, Kátyúzás, útkarbantartás 22.860.000,- Ft, KRESZ táblák kihelyezése, pótlása, módosítása 5.586.044,- Ft, Utcanévtáblák állapotfelmérése, csere 1.905.000,- Ft, Úthálózat karbantartása, Tőzegtó, zúzalék 2.794.000,- Ft, NORMA ICON-3 hematológia készülékhez üzemeltetési anyag beszerzése 1.054.710,- Ft, árvízvédelmi homokzsák beszerzése 698.500,- Ft, Szűrőnapok és rendkívüli rendelési napok tartása 11.059.102,- Ft, Buszhasználat óvodásoknak 1.427.480,- Ft, Buszhasználat, alsó tagozatosoknak 782.180,- Ft, mezőőri feladatellátáshoz kapcsolódó dologi kiadások 69.590,- Ft, Fogorvosi rendelő bérleti díja 770.000,- Ft, Diófa utca 10. internet, fix IP díj 24.267,- Ft, Bajcsy Zs.u.32. sötét szál bérlés 20.536,- Ft, Defibrillátor felülvizsgálata 21.463,- Ft, Erodium kártya beszerzése 2.400,- Ft, Cégautóadó 327.000,- Ft, Fizetendő ÁFA 309.333,- Ft, Egyéb szolgáltatások 5.000,- Ft, „Dunakeszi Városért Plakett” kitüntetés  pénzjutalma 2.668.000,- Ft.</w:t>
      </w:r>
    </w:p>
    <w:p w:rsidR="00E62C15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dologi kiadásokat csökkentő tételek: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dologi kiadásokból 1.370.395,-Ft-ot csoportosítottunk át személyi juttatások kiadásaira (Dunakeszi Diáknegyed, valamint fecskefészek program).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Polgármesteri Hivatal dologi kiadásainak előirányzata 8.727.593,- Ft-tal nő, mely 9.677.553,- Ft növekedést és 949.960,- Ft csökkenést tartalmaz.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növekedés</w:t>
      </w:r>
      <w:r>
        <w:rPr>
          <w:bCs/>
          <w:iCs/>
          <w:color w:val="000000"/>
          <w:sz w:val="22"/>
          <w:szCs w:val="22"/>
        </w:rPr>
        <w:t>ből 3.982.300,-Ft</w:t>
      </w:r>
      <w:r w:rsidRPr="00F94BB1">
        <w:rPr>
          <w:bCs/>
          <w:iCs/>
          <w:color w:val="000000"/>
          <w:sz w:val="22"/>
          <w:szCs w:val="22"/>
        </w:rPr>
        <w:t xml:space="preserve"> a</w:t>
      </w:r>
      <w:r w:rsidRPr="00F94BB1">
        <w:rPr>
          <w:color w:val="000000"/>
          <w:sz w:val="22"/>
          <w:szCs w:val="22"/>
        </w:rPr>
        <w:t>z Európai Parlament tagjai, a helyi önkormányzati képviselők és polgármesterek, valamint a nemzetiségi önkormányzati képviselők választásának lebonyolítására kapott működési célú támogatásból dolog</w:t>
      </w:r>
      <w:r>
        <w:rPr>
          <w:color w:val="000000"/>
          <w:sz w:val="22"/>
          <w:szCs w:val="22"/>
        </w:rPr>
        <w:t>i kiadásokra biztosított összeg.</w:t>
      </w:r>
      <w:r w:rsidRPr="00F94BB1">
        <w:rPr>
          <w:color w:val="000000"/>
          <w:sz w:val="22"/>
          <w:szCs w:val="22"/>
        </w:rPr>
        <w:t xml:space="preserve"> A Közterületfelügyelet Miniform rendszer működtetésére 5.695.253,- Ft-ot biztosítottunk.</w:t>
      </w:r>
      <w:r>
        <w:rPr>
          <w:color w:val="000000"/>
          <w:sz w:val="22"/>
          <w:szCs w:val="22"/>
        </w:rPr>
        <w:t xml:space="preserve"> Az összeg az eredeti költségvetésben a beruházási kiadások között szerepelt, onnan csoportosítjuk át a dologi kiadások közé.  </w:t>
      </w:r>
      <w:r w:rsidRPr="00F94BB1">
        <w:rPr>
          <w:color w:val="000000"/>
          <w:sz w:val="22"/>
          <w:szCs w:val="22"/>
        </w:rPr>
        <w:t>A csökkenés összege 949.960,- Ft, mely az iratmegsemmisítő gép beszerzésére került átcsoportosításra a karbantartási, kisjavítási feladatokról.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DÓHSZK dologi kiadásainak előirányzata 2.964.636,- Ft-tal növekedett, az előző évi kötelezettségvállalással terhelt költségvetési maradvány összegéből.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</w:t>
      </w:r>
      <w:r>
        <w:rPr>
          <w:color w:val="000000"/>
          <w:sz w:val="22"/>
          <w:szCs w:val="22"/>
        </w:rPr>
        <w:t>Szakorvosi Rendelőintézet</w:t>
      </w:r>
      <w:r w:rsidRPr="00F94BB1">
        <w:rPr>
          <w:color w:val="000000"/>
          <w:sz w:val="22"/>
          <w:szCs w:val="22"/>
        </w:rPr>
        <w:t xml:space="preserve"> dologi kiadása</w:t>
      </w:r>
      <w:r>
        <w:rPr>
          <w:color w:val="000000"/>
          <w:sz w:val="22"/>
          <w:szCs w:val="22"/>
        </w:rPr>
        <w:t>inak</w:t>
      </w:r>
      <w:r w:rsidRPr="00F94BB1">
        <w:rPr>
          <w:color w:val="000000"/>
          <w:sz w:val="22"/>
          <w:szCs w:val="22"/>
        </w:rPr>
        <w:t xml:space="preserve"> előirányzata 167.043.021,- Ft.</w:t>
      </w:r>
    </w:p>
    <w:p w:rsidR="00E62C15" w:rsidRPr="00F94BB1" w:rsidRDefault="00E62C15" w:rsidP="00E62C15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E62C15" w:rsidRPr="00633F86" w:rsidRDefault="00E62C15" w:rsidP="00E62C15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633F86">
        <w:rPr>
          <w:b/>
          <w:bCs/>
          <w:iCs/>
          <w:color w:val="000000"/>
          <w:sz w:val="22"/>
          <w:szCs w:val="22"/>
        </w:rPr>
        <w:lastRenderedPageBreak/>
        <w:t>Egyéb működési célú kiadások</w:t>
      </w:r>
    </w:p>
    <w:p w:rsidR="00E62C15" w:rsidRPr="00F94BB1" w:rsidRDefault="00E62C15" w:rsidP="00E62C15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Az egyéb működési célú kiadások előirányzata 78.473.807,- Ft-tal növekedett.</w:t>
      </w:r>
    </w:p>
    <w:p w:rsidR="00E62C15" w:rsidRPr="00F94BB1" w:rsidRDefault="00E62C15" w:rsidP="00E62C15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Az egyéb elvonások, befizetések soron 80.332.761,- Ft növekedés jelenik meg</w:t>
      </w:r>
      <w:r>
        <w:rPr>
          <w:bCs/>
          <w:iCs/>
          <w:color w:val="000000"/>
          <w:sz w:val="22"/>
          <w:szCs w:val="22"/>
        </w:rPr>
        <w:t xml:space="preserve">. </w:t>
      </w:r>
      <w:r w:rsidRPr="00F94BB1">
        <w:rPr>
          <w:color w:val="000000"/>
          <w:sz w:val="22"/>
          <w:szCs w:val="22"/>
        </w:rPr>
        <w:t xml:space="preserve">Dunakeszi Város 2023. évi költségvetésének végrehajtásáról szóló 11/2024. (V.30.) számú önkormányzati rendelet 3.§ (7) bekezdése alapján az </w:t>
      </w:r>
      <w:r>
        <w:rPr>
          <w:color w:val="000000"/>
          <w:sz w:val="22"/>
          <w:szCs w:val="22"/>
        </w:rPr>
        <w:t xml:space="preserve">intézmények 2023. évi szabad maradványa elvonásra kerül </w:t>
      </w:r>
      <w:r w:rsidRPr="00F94BB1">
        <w:rPr>
          <w:color w:val="000000"/>
          <w:sz w:val="22"/>
          <w:szCs w:val="22"/>
        </w:rPr>
        <w:t>alábbiak szerint:</w:t>
      </w: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DÓHSZK 80.008.863,- Ft, Dunakeszi Városi Sportigazgatósága 50.656,- Ft, Révész István Helytörténeti Gyűjtemény 273.242,-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Az Önkormányzat egyéb működési célú támogatások előirányzata 1.858.954,- Ft-tal csökken, mely tartalmaz 6.349.458,-Ft növekedést és 8.208.412,-Ft csökkenést.</w:t>
      </w: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Tartalékból biztosítottunk fedezetet azokra a támogatásokra, melyeket az eredeti költségvetésben nem terveztünk, vagy a tervezett összeg nem elegendő a felmerült igényre: </w:t>
      </w: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Magyarországi Evangélikus Egyházzal kötött megállapodás alapján működési célú támogatás, fogyatékos személyek nappali ellátására (1fő) 1.000.000,- Ft, Dunakeszi Kistérség Társulása részére állategészségügyi feladatokra 940.518,- Ft, Dunakeszi Alsó Fejlődéséért Kulturális Egyesület részére Muskátli utcai Kultúrház festésére 408.940,- Ft, a Radnóti Gimnázium Diákjaiért Alapítvány részére diákok részévétele Strausbourgban az Eroscolán 300.000,- Ft működési támogatást nyújtottunk. A VOKE József Attila Művelődési Központ részére rezsiköltség támogatására nyújtott támogatás összege 3.700.000,- Ft.</w:t>
      </w:r>
    </w:p>
    <w:p w:rsidR="00E62C15" w:rsidRPr="00F94BB1" w:rsidRDefault="00E62C15" w:rsidP="00E62C15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csökkenést az alábbi tételek indokolják: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Dunakeszi Rendőrkapitányság támogatása keretről átcsoportosítás kiemelt előirányzatra 208.412,-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Futakeszi és Őszi Városi Futás rendezvény lebonyolítása szolgáltatási szerződés szerint valósul meg, ezért az ezen a soron tervezett 8.000.000,- Ft átcsoportosításra került a dologi kiadásokra.</w:t>
      </w:r>
    </w:p>
    <w:p w:rsidR="00E62C15" w:rsidRDefault="00E62C15" w:rsidP="00E62C15">
      <w:pPr>
        <w:rPr>
          <w:b/>
          <w:sz w:val="22"/>
          <w:szCs w:val="22"/>
        </w:rPr>
      </w:pPr>
    </w:p>
    <w:p w:rsidR="00E62C15" w:rsidRPr="008A7FAD" w:rsidRDefault="00E62C15" w:rsidP="00E62C15">
      <w:pPr>
        <w:rPr>
          <w:b/>
          <w:sz w:val="22"/>
          <w:szCs w:val="22"/>
        </w:rPr>
      </w:pPr>
      <w:r w:rsidRPr="008A7FAD">
        <w:rPr>
          <w:b/>
          <w:sz w:val="22"/>
          <w:szCs w:val="22"/>
        </w:rPr>
        <w:t>Beruházások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beruházási kiadások előirányzata 333.635.182,- Ft-tal növekedett.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Önkormányzat előirányzat növekedése összességében 323.341.955,- Ft, mely 353.560.911,- Ft növekedést és 30.218.956,- Ft csökkenést tartalmaz.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növekedés tételei az alábbiak:</w:t>
      </w:r>
    </w:p>
    <w:p w:rsidR="00E62C15" w:rsidRPr="00F94BB1" w:rsidRDefault="00E62C15" w:rsidP="00E62C15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rFonts w:ascii="Times New Roman CE" w:hAnsi="Times New Roman CE"/>
          <w:sz w:val="22"/>
          <w:szCs w:val="22"/>
        </w:rPr>
        <w:t xml:space="preserve">Fillér köz útépítés 618.807,- Ft, Esővízgyűjtő tartályok beszerzése 18.755.650,- Ft, Rákóczi út felújítása, szegély építés, szikkasztó kialakítása 88.669.685,- Ft (átcsoportosítás a felújítási kiadásokról), </w:t>
      </w:r>
      <w:r w:rsidRPr="00F94BB1">
        <w:rPr>
          <w:color w:val="000000"/>
          <w:sz w:val="22"/>
          <w:szCs w:val="22"/>
        </w:rPr>
        <w:t xml:space="preserve">Duna sor szilárd burkolatú út szélesítése 1.411.455,- Ft, Kiserdő utcába csatlakozó társasházi utak szilárd burkolat, vízelvezetés 598.628,- Ft, SZTK csomópont tervezés, kivitelezés 18.330.992,- Ft, Sólyom u, Fő út, Fő út - Rév út gyalogátkelőhely tervdokumentáció 3.492.500,- Ft, Szent István park járda építés 11.911.967,- Ft, Járdaépítés - Vasút u. 7/a. előtti és Bajcsy-Zs.u.15-Martinovics utca közötti szakasz 96.298,- Ft, Járdaépítés, tereprendezés - Kőrösi Ált.Isk., Csillagszem Bölcsőde, Gyöngyharmat Óvoda </w:t>
      </w:r>
      <w:r w:rsidRPr="00F94BB1">
        <w:rPr>
          <w:color w:val="000000"/>
          <w:sz w:val="22"/>
          <w:szCs w:val="22"/>
        </w:rPr>
        <w:lastRenderedPageBreak/>
        <w:t>48.261.683,- Ft, Szép Ernő utca járdaépítés 160.375,- Ft, Kiscsurgó u. 6332.hrsz. Parkolóépítés - terv és kivitelezés 1.235.744,- Ft, Tallér köz parkolók kivitelezése 61.957.395,- Ft, Kandó sétány orvosi rendelő előtt parkoló kialakítása, vízelvezetéssel 118.450,- Ft, Katonadomb parkoló kiépítése 2.475.907,- Ft, Játszótéri eszközök - Ordass Lajos park 609.791,- Ft, Játszótéri eszközök - Kazinczy játszótér 3.282.574,- Ft, SZTK környezetrendezés 5.694.338,- Ft, Ordass Lajos park fejlesztés futótükör 10.254.744,- Ft, Szent István park fejlesztés 1.040.000,- Ft, Barátság út 35-45. közpark 20.567.334,- Ft, Szabadság tér játszóeszközök 820.415,- Ft, Játszótér kialakítása - Vasvári Pál utca 2. 4.426.502,- Ft, Malomárok sétány 937.101,- Ft, IV. Béla király tér fejlesztése 2.256.790,- Ft, Casalgrande tér  fejlesztése 2.246.173,- Ft, Uszály köz  közvilágítás kiépítése 78.538,- Ft, Csiga köz  közvilágítás kiépítése 78.538,- Ft, Tábor u. és  Bajtárs  u. gyalogátkelőhely közvilágítás kiépítése 1.161.240,- Ft, Közvilágítás fejlesztése 1.397.000,- Ft, Aranyalma Óvoda bővítése 114.300,- Ft, Verseny u. 12. szennyvízelvezetés, ÁFA 1,- Ft, Ingatlan vásárlás 15.459.300,- Ft, Szent Mihály tér 52 lakás kialakítása (kis posta épület) 23.124.160,- Ft, Házasságkötő terem kialakítása 1.201.837,- Ft, Dunakeszi Oktatási és Sportközpont lego makett 62.419,- Ft, Egyéb tárgyi eszközök beszerzése 652.280,-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Csökkenést eredményező tételek az alábbiak: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Működéshez szükséges tárgyi eszközök beszerzése 652.280,- Ft (átvezetés az önként vállalt feladatokhoz vásárolt egyéb tárgyi eszközök sorra), Hematológiai  készülékek beszerzése 1.054.710,- Ft (átvezetés a dologi kiadásokra), Járdaépítés - Zápolya utca, Mányoki Á. tér - Hunyadi u. közötti szakasz 83.820,- Ft, Vajda János utca páratlan oldalán térkő burkolatú járda kiépítése 19.050.000,- Ft (átvezetés a felújítási és a dologi kiadásokra), Aranyalma tagóvoda parkoló kialakítása 337.425,- Ft, Szent Mihály tér  környezetrendezés 925.258,- Ft, Fazekas Mihály Német Nyelvoktató Nemzetiségi Általános Iskola kerékpártároló kialakítása 1.900.000,-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visszapótlási kötelezettség ÁFA  fizetésére tervezett összegből 6.215.463,- Ft átcsoportosításra került a felújítási kiadások előirányzatára, mert a Közüzemi Kft. a visszapótlási kötelezettség terhére felújítási munkákat is teljesített.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Polgármesteri Hivatal előirányzata 4.745.293,- Ft-tal csökkent, mely 949.960,- Ft növekedést és 5.695.253,- Ft csökkenést tartalmaz. A növekedés összege az iratmegsemmisítő gép beszerzéséhez biztosított előirányzat összege, a csökkenés a Közterületfelügyelet Miniform rendszer működéséhez nyújt fedezetet, átcsoportosításra került a dologi kiadásokra.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Városi Sportigazgatóság előirányzata 38.520,-Ft-tal nő, a </w:t>
      </w:r>
      <w:r>
        <w:rPr>
          <w:color w:val="000000"/>
          <w:sz w:val="22"/>
          <w:szCs w:val="22"/>
        </w:rPr>
        <w:t>Szakorvosi Rendelőintézet</w:t>
      </w:r>
      <w:r w:rsidRPr="00F94BB1">
        <w:rPr>
          <w:color w:val="000000"/>
          <w:sz w:val="22"/>
          <w:szCs w:val="22"/>
        </w:rPr>
        <w:t xml:space="preserve"> beruházási előirányzata 15.000.000,- Ft, a működéshez szükséges tárgyi eszközök beszerzésére.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Default="00E62C15" w:rsidP="00E62C15">
      <w:pPr>
        <w:rPr>
          <w:b/>
          <w:sz w:val="22"/>
          <w:szCs w:val="22"/>
        </w:rPr>
      </w:pPr>
      <w:r w:rsidRPr="00C35C54">
        <w:rPr>
          <w:b/>
          <w:sz w:val="22"/>
          <w:szCs w:val="22"/>
        </w:rPr>
        <w:t>Felújítási kiadások</w:t>
      </w:r>
    </w:p>
    <w:p w:rsidR="00E62C15" w:rsidRPr="00C35C54" w:rsidRDefault="00E62C15" w:rsidP="00E62C15">
      <w:pPr>
        <w:rPr>
          <w:b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felújítási kiadások előirányzata 99.418.795,- Ft-tal növekedett összességében, mely tartalmaz 171.642.549,- Ft növekedést és 72.223.754,-Ft csökkenést.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lastRenderedPageBreak/>
        <w:t>A növekedés tételei az alábbiak: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Karinthy Frigyes utca felújítása 380.119,- Ft, Kossuth Lajos utca felújítása 23.313.706,- Ft, Tábor utca - Mátyás Király utca (Szép E.u. Tisza u.) felújítása 1. szakasz 369.722,- Ft, Barátság út 35-45. lakótömbök körül útfelújítás, 80.261.814,- Ft, Vajda János utca páratlan oldali járdaszakasz felújítása 17.411.700,- Ft, Kossuth Lajos utca intelligens zebra újra telepítés 1.438.152,- Ft, Garas utcai bekötőút, útpálya felújítás 40.223.870,- Ft, Kiserdő utca felújítása – kivitelezés 1.736.245,- Ft, Tőzegtavi út burkolatfelújítás 291.758,- Ft, Visszapótlási kötelezettség ÁFA 6.215.463,-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csökkenést az alábbi tételek eredményezik: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Rákóczi út járdafelújítása 1.401.445,- Ft, Vasút utca felújítása 6.007.685,- Ft, Rákóczi út felújítása 64.814.624,- Ft (átcsoportosítás a beruházási kiadások előirányzatára):</w:t>
      </w:r>
    </w:p>
    <w:p w:rsidR="00E62C15" w:rsidRPr="00C35C54" w:rsidRDefault="00E62C15" w:rsidP="00E62C15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E62C15" w:rsidRPr="00C35C54" w:rsidRDefault="00E62C15" w:rsidP="00E62C15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C35C54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E62C15" w:rsidRPr="00F94BB1" w:rsidRDefault="00E62C15" w:rsidP="00E62C15">
      <w:pPr>
        <w:pStyle w:val="NormlWeb"/>
        <w:spacing w:after="0"/>
        <w:ind w:firstLine="709"/>
        <w:jc w:val="both"/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egyéb felhalmozási célú kiadások előirányzata 250.000,- Ft-tal növekedett.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>A Fővárosi Katasztrófavédelmi Igazgatóság részére 250.000,- Ft támogatást nyújtottunk hűtő beszerzésére, az előirányzatot a felhalmozási céltartalékból biztosítottuk.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C35C54" w:rsidRDefault="00E62C15" w:rsidP="00E62C15">
      <w:pPr>
        <w:pStyle w:val="NormlWeb"/>
        <w:spacing w:after="0"/>
        <w:rPr>
          <w:b/>
          <w:color w:val="000000"/>
          <w:sz w:val="22"/>
          <w:szCs w:val="22"/>
        </w:rPr>
      </w:pPr>
      <w:r w:rsidRPr="00C35C54">
        <w:rPr>
          <w:b/>
          <w:color w:val="000000"/>
          <w:sz w:val="22"/>
          <w:szCs w:val="22"/>
        </w:rPr>
        <w:t>Tartalékok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Működési tartalékok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működési céltartalék állománya összességében 895.451.109,-Ft-tal növekszik, mely tartalmaz 1.166.537.865,-Ft növekedést és 271.086.756,-Ft csökkenést.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növekedést az alábbi bevételek tették lehetővé: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szociális ágazati összevont pótlékra kapott központi költségvetési támogatás összege 19.483.259,- Ft, a  kulturális minimálbér emelés támogatásának összege 4.783.064,- Ft, 2023. évi elszámolás alapján járó póttámogatás 3.372.040,- Ft, az előző évi költségvetési maradvány szabadon felhasználható összegéből 1.000.000.000,- Ft, valamint az intézményektől elvont 2023. évi szabad maradvány összege 80.332.761</w:t>
      </w:r>
      <w:r>
        <w:rPr>
          <w:color w:val="000000"/>
          <w:sz w:val="22"/>
          <w:szCs w:val="22"/>
        </w:rPr>
        <w:t>,- Ft</w:t>
      </w:r>
      <w:r w:rsidRPr="00F94BB1">
        <w:rPr>
          <w:color w:val="000000"/>
          <w:sz w:val="22"/>
          <w:szCs w:val="22"/>
        </w:rPr>
        <w:t>. A növekedés további tételei: a 19 védőnői körzet szerződés szerinti átalánydíja 1.125.880,- Ft, 2023.évi Európai Mobilitási Hét és Autómentes Nap rendezvény támogatása 732.802,- Ft, a GÁLKER Kft. által befizetett csapadékcsatorna terhelési díj (egyszeri) 213.000,- Ft, Önkormányzati Magyar Államkötvény kamata 43.377.024,- Ft, a kisajátítások visszatérítéséből származó bevétel (Dk. 036/... hrsz.) 11.997.035,- Ft, a sportesemények költségeihez kapott működési célú támogatás (Mozdulj Dunakeszi!, X.Futakeszi) összege 1.121.000,- Ft</w:t>
      </w:r>
      <w:r>
        <w:rPr>
          <w:color w:val="000000"/>
          <w:sz w:val="22"/>
          <w:szCs w:val="22"/>
        </w:rPr>
        <w:t>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csökkenést az alábbi tételek eredményezik: 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Diáknegyed beruházáshoz</w:t>
      </w:r>
      <w:r>
        <w:rPr>
          <w:color w:val="000000"/>
          <w:sz w:val="22"/>
          <w:szCs w:val="22"/>
        </w:rPr>
        <w:t xml:space="preserve">, valamint üzemeltetéshez kapcsolódó kiadások 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68.661.174</w:t>
      </w:r>
      <w:r w:rsidRPr="00F94BB1">
        <w:rPr>
          <w:color w:val="000000"/>
          <w:sz w:val="22"/>
          <w:szCs w:val="22"/>
        </w:rPr>
        <w:t xml:space="preserve">,- Ft,  Dunakeszi 056/3 hrsz. földvédelmi járulék és bírság 1.672.000,- Ft, Sztehlo Gábor Evangélikus Szeretetszolgálat - fogyatékosok nappali ellátása (1fő) 1.000.000,- Ft, mezőőri </w:t>
      </w:r>
      <w:r>
        <w:rPr>
          <w:color w:val="000000"/>
          <w:sz w:val="22"/>
          <w:szCs w:val="22"/>
        </w:rPr>
        <w:t>járulék</w:t>
      </w:r>
      <w:r w:rsidRPr="00F94BB1">
        <w:rPr>
          <w:color w:val="000000"/>
          <w:sz w:val="22"/>
          <w:szCs w:val="22"/>
        </w:rPr>
        <w:t xml:space="preserve"> 554.729,- Ft, Radnóti Gimnázium Diákjaiért Alapítvány működési célú támogatása, diákok részvétele Strasbourgb</w:t>
      </w:r>
      <w:r>
        <w:rPr>
          <w:color w:val="000000"/>
          <w:sz w:val="22"/>
          <w:szCs w:val="22"/>
        </w:rPr>
        <w:t>an az Euroscolán 300.000,- Ft, e</w:t>
      </w:r>
      <w:r w:rsidRPr="00F94BB1">
        <w:rPr>
          <w:color w:val="000000"/>
          <w:sz w:val="22"/>
          <w:szCs w:val="22"/>
        </w:rPr>
        <w:t xml:space="preserve">sővíz gyűjtő tartályok szállítása 926.636,- Ft, </w:t>
      </w:r>
      <w:r>
        <w:rPr>
          <w:color w:val="000000"/>
          <w:sz w:val="22"/>
          <w:szCs w:val="22"/>
        </w:rPr>
        <w:t>k</w:t>
      </w:r>
      <w:r w:rsidRPr="00F94BB1">
        <w:rPr>
          <w:color w:val="000000"/>
          <w:sz w:val="22"/>
          <w:szCs w:val="22"/>
        </w:rPr>
        <w:t xml:space="preserve">özjegyzői díj (kisajátítások </w:t>
      </w:r>
      <w:r w:rsidRPr="00F94BB1">
        <w:rPr>
          <w:color w:val="000000"/>
          <w:sz w:val="22"/>
          <w:szCs w:val="22"/>
        </w:rPr>
        <w:lastRenderedPageBreak/>
        <w:t>visszatérítése, fizetési meghagyás) 210.159,- Ft, X. Futakeszi, rende</w:t>
      </w:r>
      <w:r>
        <w:rPr>
          <w:color w:val="000000"/>
          <w:sz w:val="22"/>
          <w:szCs w:val="22"/>
        </w:rPr>
        <w:t>zvényszervezés 2.829.671,- Ft, m</w:t>
      </w:r>
      <w:r w:rsidRPr="00F94BB1">
        <w:rPr>
          <w:color w:val="000000"/>
          <w:sz w:val="22"/>
          <w:szCs w:val="22"/>
        </w:rPr>
        <w:t>űködési pénzeszköz átadás Társulás részére állategészség</w:t>
      </w:r>
      <w:r>
        <w:rPr>
          <w:color w:val="000000"/>
          <w:sz w:val="22"/>
          <w:szCs w:val="22"/>
        </w:rPr>
        <w:t>ügyi feladatokra 940.518,- Ft, t</w:t>
      </w:r>
      <w:r w:rsidRPr="00F94BB1">
        <w:rPr>
          <w:color w:val="000000"/>
          <w:sz w:val="22"/>
          <w:szCs w:val="22"/>
        </w:rPr>
        <w:t>ávhő- és melegvíz s</w:t>
      </w:r>
      <w:r>
        <w:rPr>
          <w:color w:val="000000"/>
          <w:sz w:val="22"/>
          <w:szCs w:val="22"/>
        </w:rPr>
        <w:t>zolgáltatás díja 357.000,- Ft, személyszállítás, e</w:t>
      </w:r>
      <w:r w:rsidRPr="00F94BB1">
        <w:rPr>
          <w:color w:val="000000"/>
          <w:sz w:val="22"/>
          <w:szCs w:val="22"/>
        </w:rPr>
        <w:t>rdélyi jutalomút diákoknak 2.295.000,- Ft, Dunakeszi Alsó Fejlődéséért Kulturális Egyesület működési célú támogatása, Muskátli utcai Kultúrház festése 408.940,- Ft, VOKE József Attila Művelődési Központ működési célú támogatása, rezsiköltség támogatása 3.700.000,- Ft, Polgárvédelmi nap, árvízvédelmi nap megrendezése 624.080,- Ft</w:t>
      </w:r>
      <w:r>
        <w:rPr>
          <w:color w:val="000000"/>
          <w:sz w:val="22"/>
          <w:szCs w:val="22"/>
        </w:rPr>
        <w:t>, Szakorvosi Rendelőintézet</w:t>
      </w:r>
      <w:r w:rsidRPr="00F94BB1">
        <w:rPr>
          <w:color w:val="000000"/>
          <w:sz w:val="22"/>
          <w:szCs w:val="22"/>
        </w:rPr>
        <w:t xml:space="preserve"> irányító szervi támogatása 55.000.000,- Ft, Dunakeszi 07/122 hrsz. föl</w:t>
      </w:r>
      <w:r>
        <w:rPr>
          <w:color w:val="000000"/>
          <w:sz w:val="22"/>
          <w:szCs w:val="22"/>
        </w:rPr>
        <w:t>dvédelmi járulék 113.400,- Ft, t</w:t>
      </w:r>
      <w:r w:rsidRPr="00F94BB1">
        <w:rPr>
          <w:color w:val="000000"/>
          <w:sz w:val="22"/>
          <w:szCs w:val="22"/>
        </w:rPr>
        <w:t>erelőút miatti továbbszám</w:t>
      </w:r>
      <w:r>
        <w:rPr>
          <w:color w:val="000000"/>
          <w:sz w:val="22"/>
          <w:szCs w:val="22"/>
        </w:rPr>
        <w:t>lázott költségek 755.370,- Ft, k</w:t>
      </w:r>
      <w:r w:rsidRPr="00F94BB1">
        <w:rPr>
          <w:color w:val="000000"/>
          <w:sz w:val="22"/>
          <w:szCs w:val="22"/>
        </w:rPr>
        <w:t>átyúzás, útkarbantartás 22.860.000,- Ft, KRESZ táblák kihelyezése, pótlá</w:t>
      </w:r>
      <w:r>
        <w:rPr>
          <w:color w:val="000000"/>
          <w:sz w:val="22"/>
          <w:szCs w:val="22"/>
        </w:rPr>
        <w:t>sa, módosítása 5.586.044,- Ft, u</w:t>
      </w:r>
      <w:r w:rsidRPr="00F94BB1">
        <w:rPr>
          <w:color w:val="000000"/>
          <w:sz w:val="22"/>
          <w:szCs w:val="22"/>
        </w:rPr>
        <w:t>tcanévtáblák állapotfe</w:t>
      </w:r>
      <w:r>
        <w:rPr>
          <w:color w:val="000000"/>
          <w:sz w:val="22"/>
          <w:szCs w:val="22"/>
        </w:rPr>
        <w:t>lmérése, csere 1.905.000,- Ft, ú</w:t>
      </w:r>
      <w:r w:rsidRPr="00F94BB1">
        <w:rPr>
          <w:color w:val="000000"/>
          <w:sz w:val="22"/>
          <w:szCs w:val="22"/>
        </w:rPr>
        <w:t xml:space="preserve">thálózat karbantartása, </w:t>
      </w:r>
      <w:r>
        <w:rPr>
          <w:color w:val="000000"/>
          <w:sz w:val="22"/>
          <w:szCs w:val="22"/>
        </w:rPr>
        <w:t>t</w:t>
      </w:r>
      <w:r w:rsidRPr="00F94BB1">
        <w:rPr>
          <w:color w:val="000000"/>
          <w:sz w:val="22"/>
          <w:szCs w:val="22"/>
        </w:rPr>
        <w:t>őzegtó, zúzalék 2.794.000,-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Beruházásokhoz kapcsolódó működési céltartalékot csökkentő tételek: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Zápolya u. járdaépítés, bontási költség 861.314,- Ft, Járdaépítés, Vasút u. déli oldala, bontási költség 732.917,- Ft, Fillér köz útépítés, bontási költség 81.280,- Ft, Szent István park járda és parkoló építése, bontási költség 1.373.823,- Ft, Tábor utca - Mátyás Király utca (Szép E.u. Tisza u.) felújítása, bontási költség, ideiglenes forgalomtechnika, útpálya takarítás 19.743.699,- Ft, Rákóczi út felújítása, bontási költség, ideiglenes forgalomtechnika, útpálya takarítás 5.062.007,- Ft, Kossuth Lajos utca felújítása, bontási költség, ideiglenes forgalomtechnika, útpálya tisztítás 20.173.835,- Ft, Karinthy Frigyes utca felújítása, FAD 10.427.858,- Ft, Tábor u. és  Bajtárs  u. gyalogátkelőhely közvilágítás kiépítése, bontási költség, ideiglenes forgalomtechnika, e-építési napló rendszerhasználati díj 292.138,- Ft, Járdaépítés, tereprendezés - Kőrösi Ált.Isk., Csillagszem Bölcsőde, Gyöngyharmat Óvoda, bontási költség 9.601.200,- Ft, Tallér közben parkolók kialakítása, bontási költség, ideiglenes forgalomtechnika 1.394.460,- Ft, Ordass Lajos park fejlesztése, futótükör, bontási költség 628.856,- Ft, Barátság út 35-45. közpark, járdaépítés, területrendezés, bontási költség 4.704.715,- Ft, SZTK csomópont környezetrendezés, járdaépítés, bontási költség, ideiglenes forgalomtechnika 14.325.600,- Ft, SZTK csomópont átépítése, bontási költség, ideiglenes forgalomtechnika 2.204.518,- Ft, Kegyeleti park járdaépítés, tereprendezés, bontási költség, ideiglenes forgalomtechnika, fedlap csere 1.549.718,- Ft, Rákóczi út járda felújítása, ideiglenes forgalomtechnika 127.000,- Ft, Garas u. útpálya felújítása, bontási költség, ideiglenes forgalomtechnika 4.308.097,-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általános tartalék 4.457.749,-Ft-tal csökkent.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általános tartalék nyújtott fedezetet a kisebb összegű, költségvetésben nem tervezett egyéb dologi kiadások rendezésére.</w:t>
      </w: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1935BF" w:rsidRDefault="00E62C15" w:rsidP="00E62C15">
      <w:pPr>
        <w:pStyle w:val="NormlWeb"/>
        <w:spacing w:after="0"/>
        <w:rPr>
          <w:b/>
          <w:color w:val="000000"/>
          <w:sz w:val="22"/>
          <w:szCs w:val="22"/>
        </w:rPr>
      </w:pPr>
      <w:r w:rsidRPr="001935BF">
        <w:rPr>
          <w:b/>
          <w:color w:val="000000"/>
          <w:sz w:val="22"/>
          <w:szCs w:val="22"/>
        </w:rPr>
        <w:t>Felhalmozási céltartalék</w:t>
      </w:r>
    </w:p>
    <w:p w:rsidR="00E62C15" w:rsidRPr="00F94BB1" w:rsidRDefault="00E62C15" w:rsidP="00E62C15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felhalmozási céltartalék előirányzata 374.332.717,- Ft-tal növekedett összességében, mely tartalmaz 833.541.629,- Ft növekedést és 459.208.912,- Ft csökkenést.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lastRenderedPageBreak/>
        <w:t xml:space="preserve">A tartalék állományát növeli </w:t>
      </w:r>
      <w:r>
        <w:rPr>
          <w:color w:val="000000"/>
          <w:sz w:val="22"/>
          <w:szCs w:val="22"/>
        </w:rPr>
        <w:t xml:space="preserve">a </w:t>
      </w:r>
      <w:r w:rsidRPr="00F94BB1">
        <w:rPr>
          <w:color w:val="000000"/>
          <w:sz w:val="22"/>
          <w:szCs w:val="22"/>
        </w:rPr>
        <w:t>cserével és telekalakítással vegyes Dunakeszi, 6248 hrsz. ingatlan adásvételéből befolyt többletbevétel, 6.164.102,- Ft, a 2023. évi költségvetési maradvány szabadon felhasználható részéből 820.075.769,- Ft és az Esővíztartály pályázat önrészéből beérkezett 7.301.758,- fejlesztési célú átvett pénzeszköz.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felhalmozási céltartalékból az alábbi feladatokra biztosítunk fedezetet: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Aranyalma Tagóvoda bővítése, információs tábla 114.300,- Ft, DDN Lego makett, szállító, tároló eszköz 62.419,- Ft, Esővízgyűjtő tartályok beszerzése 18.755.650,- Ft, Tőzegtavi út burkolatfelújítás 291.758,- Ft, Járdaépítés, Vasút u. déli oldala 96.298,- Ft, Fillér köz útépítés 618.807,- Ft, Kazinczy játszótér, játszótéri eszközök 3.282.574,- Ft, Ordass Lajos park, kültéri pingpongasztal 609.791,- Ft, Szabadság tér, játszótéri eszközök 820.415,- Ft, Kiserdő utca felújítása 1.736.245,- Ft, Verseny u. 12. (3035/4 hrsz.) szennyvízelvezetés, ÁFA 1,- Ft, Vasvári Pál u. 2. játszótér kialakítása, ÁFA 1,- Ft, Kandó sétány orvosi rendelő előtt parkoló kialakítása, vízelvezetéssel 118.450,- Ft, Duna sor, szilárd burkolatú út szélesítése 1.411.455,- Ft, Kiserdő utcába csatlakozó társasházi utak szilárd burkolat, vízelvezetés 598.628,- Ft, Casalgrande tér  fejlesztések 2.246.173,- Ft, Katonadomb parkoló kiépítése 2.475.907,- Ft, Sólyom u, Fő út, Fő út - Rév út gyalogátkelőhely tervdokumentáció 3.492.500,- Ft, SZTK csomópont kivitelezése 18.330.992,- Ft, Szép Ernő utca járdaépítés 160.375,- Ft, Csiga köz  közvilágítás kiépítése 78.538,- Ft, Szent Mihály tér 52. lakás kialakítása (kis posta épület) 23.124.160,- Ft, Szent István park járda és parkoló építése 11.911.967,- Ft, Útfelújítás, Barátság útja 35-45. lakótömbök körül 94.863.616,- Ft, Malomárok játszótér mellett járda kialakítása 937.101,- Ft, Uszály köz  közvilágítás kiépítése 78.538,- Ft, Házasságkötő terem kialakítása 1.201.837,- Ft, Kossuth Lajos utca felújítása 23.313.706,- Ft, Tábor utca - Mátyás Király utca (Szép E.u. Tisza u.) felújítása 1. szakasz 369.722,- Ft, IV. Béla király tér fejlesztése 2.256.790,- Ft, Járdaépítés, tereprendezés - Kőrösi Ált.Isk., Csillagszem Bölcsőde, Gyöngyharmat Óvoda 48.261.683,- Ft, Kiscsurgó u. 6332 hrsz.parkolóépítés 1.235.744,- Ft, Klapka - Bajza u. napelemes lámpatest telepítése 1.397.000,- Ft, Ingatlan vásárlás, Dunakeszi, 7501/3 hrsz. 15.459.300,- Ft, Tallér köz parkolók kivitelezése 61.957.395,- Ft, Karinthy Frigyes utca felújítása 380.119,- Ft, SZTK csomópont környezetrendezése, járdák, rámpák 5.694.338,- Ft, Garas u. útpálya felújítása 40.223.870,- Ft, Vasvári Pál u. játszótér, kerítésrendszer építése kapuval 4.426.501,- Ft, Kossuth Lajos utca intelligens zebra újra telepítés 1.438.152,- Ft, Fővárosi Katasztrófavédelmi Igazgatóság fejlesztési célú támogatása, hűtő beszerzés 250.000,- Ft, Barátság út 35-45. keleti oldal járdaépítés, területrendezés 20.567.334,- Ft, Ordass Lajos park fejlesztése, futótükör 10.254.744,- Ft, Tábor u. és  Bajtárs  u. gyalogátkelőhely közvilágítás kiépítése 1.161.240,- Ft, Szent István park, sportpálya körüli labdafogó háló magasítása 1.040.000,- Ft, Rákóczi út útpálya felújítása, szegély építés, szikkasztó kialakítása 32.102.778,- Ft.</w:t>
      </w:r>
    </w:p>
    <w:p w:rsidR="00E62C15" w:rsidRPr="00F94BB1" w:rsidRDefault="00E62C15" w:rsidP="00E62C1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tartalékok állományát a 9. sz. melléklet mutatja be.</w:t>
      </w:r>
    </w:p>
    <w:p w:rsidR="00E62C15" w:rsidRPr="00F94BB1" w:rsidRDefault="00E62C15" w:rsidP="00E62C15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0"/>
        <w:rPr>
          <w:color w:val="000000"/>
          <w:sz w:val="22"/>
          <w:szCs w:val="22"/>
        </w:rPr>
      </w:pPr>
    </w:p>
    <w:p w:rsidR="00E62C15" w:rsidRPr="00F94BB1" w:rsidRDefault="00E62C15" w:rsidP="00E62C15">
      <w:pPr>
        <w:pStyle w:val="NormlWeb"/>
        <w:spacing w:after="120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FINANSZÍROZÁSI KIADÁSOK </w:t>
      </w:r>
    </w:p>
    <w:p w:rsidR="00E62C15" w:rsidRPr="00F94BB1" w:rsidRDefault="00E62C15" w:rsidP="00E62C15">
      <w:pPr>
        <w:pStyle w:val="NormlWeb"/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lastRenderedPageBreak/>
        <w:t>A finanszírozási kiadások előirányzata 86.719,-,- Ft-tal növekedett, mely az államháztartáson belüli megelőle</w:t>
      </w:r>
      <w:r>
        <w:rPr>
          <w:color w:val="000000"/>
          <w:sz w:val="22"/>
          <w:szCs w:val="22"/>
        </w:rPr>
        <w:t>gezés visszafizetésének összege a közfoglalkoztatáshoz kapcsolódóan.</w:t>
      </w:r>
    </w:p>
    <w:p w:rsidR="00E62C15" w:rsidRPr="00DE2BD2" w:rsidRDefault="00E62C15" w:rsidP="00E62C15">
      <w:pPr>
        <w:pStyle w:val="NormlWeb"/>
        <w:jc w:val="both"/>
        <w:rPr>
          <w:b/>
          <w:bCs/>
          <w:iCs/>
          <w:color w:val="000000"/>
          <w:sz w:val="22"/>
          <w:szCs w:val="22"/>
        </w:rPr>
      </w:pPr>
      <w:r w:rsidRPr="00DE2BD2">
        <w:rPr>
          <w:b/>
          <w:bCs/>
          <w:iCs/>
          <w:color w:val="000000"/>
          <w:sz w:val="22"/>
          <w:szCs w:val="22"/>
        </w:rPr>
        <w:t>LÉTSZÁM</w:t>
      </w:r>
    </w:p>
    <w:p w:rsidR="00E62C15" w:rsidRDefault="00E62C15" w:rsidP="00E62C1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Képviselőtestület  63/2024.(III.28.) sz. határozatában döntött arról, hogy új költségvetési intézményt hoz létre Dunakeszi Város Önkormányzat Szakorvosi Rendelőintézete néven. Az új intézmény engedélyezett álláshelyeinek száma 131 fővel került elfogadásra -  68/2024.(III.28.) sz. határozat.</w:t>
      </w:r>
    </w:p>
    <w:p w:rsidR="00E62C15" w:rsidRPr="00F94BB1" w:rsidRDefault="00E62C15" w:rsidP="00E62C15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Képviselő-testület 50/2024.(III.28.) határozata alapján a Polgármesteri Hivatal belső szervezeti csoportjaként Önkormányzati Rendészet létrehozásáról döntött. A rendészeti szerv feladata magában foglalja a közterület és a közvagyon védelmét, valamint a mezei őrszolgálati tevékenységet. A </w:t>
      </w:r>
      <w:r>
        <w:rPr>
          <w:bCs/>
          <w:iCs/>
          <w:color w:val="000000"/>
          <w:sz w:val="22"/>
          <w:szCs w:val="22"/>
        </w:rPr>
        <w:t>mezőőr</w:t>
      </w:r>
      <w:r w:rsidRPr="00F94BB1">
        <w:rPr>
          <w:bCs/>
          <w:iCs/>
          <w:color w:val="000000"/>
          <w:sz w:val="22"/>
          <w:szCs w:val="22"/>
        </w:rPr>
        <w:t xml:space="preserve"> az Önkormányzatnál volt foglalkoztatva, ezért a</w:t>
      </w:r>
      <w:r>
        <w:rPr>
          <w:bCs/>
          <w:iCs/>
          <w:color w:val="000000"/>
          <w:sz w:val="22"/>
          <w:szCs w:val="22"/>
        </w:rPr>
        <w:t>z Önkormányzat engedélyezett álláshelyeinek száma 1 fővel csökken és átvezetésre kerül a Polgármesteri Hivatalhoz.</w:t>
      </w:r>
      <w:r w:rsidRPr="00F94BB1">
        <w:rPr>
          <w:bCs/>
          <w:iCs/>
          <w:color w:val="000000"/>
          <w:sz w:val="22"/>
          <w:szCs w:val="22"/>
        </w:rPr>
        <w:t xml:space="preserve"> </w:t>
      </w:r>
    </w:p>
    <w:p w:rsidR="00E62C15" w:rsidRDefault="00E62C15" w:rsidP="00E62C15">
      <w:pPr>
        <w:rPr>
          <w:bCs/>
          <w:iCs/>
          <w:color w:val="000000"/>
          <w:sz w:val="22"/>
          <w:szCs w:val="22"/>
        </w:rPr>
      </w:pPr>
    </w:p>
    <w:p w:rsidR="00E62C15" w:rsidRPr="00F94BB1" w:rsidRDefault="00E62C15" w:rsidP="00E62C15">
      <w:pPr>
        <w:rPr>
          <w:sz w:val="22"/>
          <w:szCs w:val="22"/>
        </w:rPr>
      </w:pPr>
      <w:r w:rsidRPr="00F94BB1">
        <w:rPr>
          <w:sz w:val="22"/>
          <w:szCs w:val="22"/>
        </w:rPr>
        <w:t>Dunakeszi, 2024. június</w:t>
      </w:r>
    </w:p>
    <w:p w:rsidR="00E62C15" w:rsidRPr="00F94BB1" w:rsidRDefault="00E62C15" w:rsidP="00E62C15">
      <w:pPr>
        <w:rPr>
          <w:sz w:val="22"/>
          <w:szCs w:val="22"/>
        </w:rPr>
      </w:pPr>
    </w:p>
    <w:p w:rsidR="00E62C15" w:rsidRPr="00F94BB1" w:rsidRDefault="00E62C15" w:rsidP="00E62C15">
      <w:pPr>
        <w:rPr>
          <w:sz w:val="22"/>
          <w:szCs w:val="22"/>
        </w:rPr>
      </w:pPr>
    </w:p>
    <w:p w:rsidR="00E62C15" w:rsidRPr="00F94BB1" w:rsidRDefault="00E62C15" w:rsidP="00E62C15">
      <w:pPr>
        <w:rPr>
          <w:sz w:val="22"/>
          <w:szCs w:val="22"/>
        </w:rPr>
      </w:pPr>
    </w:p>
    <w:p w:rsidR="00E62C15" w:rsidRPr="00F94BB1" w:rsidRDefault="00E62C15" w:rsidP="00E62C15">
      <w:pPr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>Dióssi Csaba sk.</w:t>
      </w:r>
    </w:p>
    <w:p w:rsidR="00E62C15" w:rsidRPr="00B819C7" w:rsidRDefault="00E62C15" w:rsidP="00E62C15">
      <w:pPr>
        <w:jc w:val="both"/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 xml:space="preserve">  polgármester</w:t>
      </w:r>
      <w:r w:rsidRPr="00F94BB1">
        <w:rPr>
          <w:sz w:val="22"/>
          <w:szCs w:val="22"/>
        </w:rPr>
        <w:tab/>
      </w:r>
    </w:p>
    <w:p w:rsidR="006D3EA5" w:rsidRDefault="00E62C15">
      <w:bookmarkStart w:id="1" w:name="_GoBack"/>
      <w:bookmarkEnd w:id="1"/>
    </w:p>
    <w:sectPr w:rsidR="006D3EA5" w:rsidSect="002E165D">
      <w:footerReference w:type="default" r:id="rId4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798226"/>
      <w:docPartObj>
        <w:docPartGallery w:val="Page Numbers (Bottom of Page)"/>
        <w:docPartUnique/>
      </w:docPartObj>
    </w:sdtPr>
    <w:sdtEndPr/>
    <w:sdtContent>
      <w:p w:rsidR="008D78C0" w:rsidRDefault="00E62C1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D78C0" w:rsidRDefault="00E62C15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C15"/>
    <w:rsid w:val="00046F8B"/>
    <w:rsid w:val="00BE6DBD"/>
    <w:rsid w:val="00E6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65B6B-A2FB-475A-904E-91F01585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2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E62C15"/>
    <w:pPr>
      <w:spacing w:after="240"/>
    </w:pPr>
  </w:style>
  <w:style w:type="paragraph" w:styleId="Szvegtrzs">
    <w:name w:val="Body Text"/>
    <w:basedOn w:val="Norml"/>
    <w:link w:val="SzvegtrzsChar"/>
    <w:uiPriority w:val="99"/>
    <w:rsid w:val="00E62C15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basedOn w:val="Bekezdsalapbettpusa"/>
    <w:link w:val="Szvegtrzs"/>
    <w:uiPriority w:val="99"/>
    <w:rsid w:val="00E62C1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E62C1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62C1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4113</Words>
  <Characters>28384</Characters>
  <Application>Microsoft Office Word</Application>
  <DocSecurity>0</DocSecurity>
  <Lines>236</Lines>
  <Paragraphs>64</Paragraphs>
  <ScaleCrop>false</ScaleCrop>
  <Company/>
  <LinksUpToDate>false</LinksUpToDate>
  <CharactersWithSpaces>32433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2024-06-21T07:23:00Z</dcterms:created>
  <dcterms:modified xsi:type="dcterms:W3CDTF">2024-06-21T07:23:00Z</dcterms:modified>
</cp:coreProperties>
</file>